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6580" w14:textId="16E8BE8F" w:rsidR="004C4AF1" w:rsidRPr="00ED49F3" w:rsidRDefault="004C4AF1" w:rsidP="00422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D49F3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50DFB06" wp14:editId="3463B279">
            <wp:extent cx="1959428" cy="682870"/>
            <wp:effectExtent l="0" t="0" r="0" b="3175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51" cy="7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2E128" w14:textId="00D42744" w:rsidR="001A25CF" w:rsidRPr="001222C8" w:rsidRDefault="004C4AF1" w:rsidP="001A25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49F3">
        <w:rPr>
          <w:rFonts w:ascii="Times New Roman" w:hAnsi="Times New Roman" w:cs="Times New Roman"/>
          <w:color w:val="000000"/>
        </w:rPr>
        <w:tab/>
      </w:r>
      <w:r w:rsidRPr="00ED49F3">
        <w:rPr>
          <w:rFonts w:ascii="Times New Roman" w:hAnsi="Times New Roman" w:cs="Times New Roman"/>
          <w:color w:val="000000"/>
        </w:rPr>
        <w:tab/>
        <w:t xml:space="preserve">                 </w:t>
      </w:r>
      <w:r w:rsidRPr="00ED49F3">
        <w:rPr>
          <w:rFonts w:ascii="Times New Roman" w:hAnsi="Times New Roman" w:cs="Times New Roman"/>
          <w:color w:val="000000"/>
        </w:rPr>
        <w:tab/>
      </w:r>
      <w:r w:rsidRPr="00ED49F3">
        <w:rPr>
          <w:rFonts w:ascii="Times New Roman" w:hAnsi="Times New Roman" w:cs="Times New Roman"/>
          <w:color w:val="000000"/>
        </w:rPr>
        <w:tab/>
      </w:r>
      <w:r w:rsidR="00BC147A">
        <w:rPr>
          <w:rFonts w:ascii="Times New Roman" w:hAnsi="Times New Roman" w:cs="Times New Roman"/>
          <w:color w:val="000000"/>
        </w:rPr>
        <w:tab/>
        <w:t xml:space="preserve">          </w:t>
      </w:r>
    </w:p>
    <w:p w14:paraId="24B7B209" w14:textId="77777777" w:rsidR="0013101C" w:rsidRDefault="0013101C" w:rsidP="001D2F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DB1C5D7" w14:textId="4A758142" w:rsidR="001A25CF" w:rsidRPr="000C1522" w:rsidRDefault="004E5E46" w:rsidP="000C1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E68B5">
        <w:rPr>
          <w:rFonts w:ascii="Times New Roman" w:hAnsi="Times New Roman" w:cs="Times New Roman"/>
          <w:b/>
          <w:bCs/>
          <w:color w:val="000000"/>
        </w:rPr>
        <w:t xml:space="preserve">The Remembrance Project </w:t>
      </w:r>
      <w:r w:rsidR="005C5B24">
        <w:rPr>
          <w:rFonts w:ascii="Times New Roman" w:hAnsi="Times New Roman" w:cs="Times New Roman"/>
          <w:b/>
          <w:bCs/>
          <w:color w:val="000000"/>
        </w:rPr>
        <w:t>Supports America First Policies</w:t>
      </w:r>
    </w:p>
    <w:p w14:paraId="647401F6" w14:textId="77777777" w:rsidR="0013101C" w:rsidRPr="0025629E" w:rsidRDefault="0013101C" w:rsidP="0025629E">
      <w:pPr>
        <w:jc w:val="both"/>
        <w:rPr>
          <w:rFonts w:ascii="Times New Roman" w:hAnsi="Times New Roman" w:cs="Times New Roman"/>
          <w:color w:val="5E5E5E"/>
          <w:shd w:val="clear" w:color="auto" w:fill="FFFFFF"/>
        </w:rPr>
      </w:pPr>
    </w:p>
    <w:p w14:paraId="2179E845" w14:textId="0F9D173F" w:rsidR="009A740D" w:rsidRPr="0013101C" w:rsidRDefault="009A740D" w:rsidP="009A74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No Amnesty.</w:t>
      </w:r>
      <w:r w:rsidR="00A22E2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A22E22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Enough is enough. Rewarding lawbreakers only condones </w:t>
      </w:r>
      <w:r w:rsidR="00192F72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more</w:t>
      </w:r>
      <w:r w:rsidR="00A22E22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192F72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illegal crossings.</w:t>
      </w:r>
    </w:p>
    <w:p w14:paraId="326010EE" w14:textId="77777777" w:rsidR="009A740D" w:rsidRPr="0013101C" w:rsidRDefault="009A740D" w:rsidP="009A740D">
      <w:pPr>
        <w:pStyle w:val="ListParagraph"/>
        <w:ind w:left="420"/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1CE0382D" w14:textId="1AD7670F" w:rsidR="001D2FC4" w:rsidRPr="0013101C" w:rsidRDefault="004321E6" w:rsidP="009A74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Mass Deportations.</w:t>
      </w:r>
      <w:r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A669D3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Deport all illegal aliens</w:t>
      </w:r>
      <w:r w:rsidR="00A22E22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.  </w:t>
      </w:r>
      <w:r w:rsidR="002D6A3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Return illegals to their countries of origin and</w:t>
      </w:r>
      <w:r w:rsidR="001D2FC4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</w:p>
    <w:p w14:paraId="29713647" w14:textId="5B694624" w:rsidR="004321E6" w:rsidRPr="0013101C" w:rsidRDefault="002D6A3C" w:rsidP="001D2FC4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reunite them with their families</w:t>
      </w:r>
      <w:r w:rsidR="00A22E22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in their country</w:t>
      </w:r>
      <w:r w:rsidR="00A669D3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to make their country stronger.</w:t>
      </w:r>
    </w:p>
    <w:p w14:paraId="759230BA" w14:textId="77777777" w:rsidR="004321E6" w:rsidRPr="0013101C" w:rsidRDefault="004321E6" w:rsidP="004321E6">
      <w:pPr>
        <w:jc w:val="both"/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</w:pPr>
    </w:p>
    <w:p w14:paraId="4738360E" w14:textId="37EE9974" w:rsidR="004321E6" w:rsidRPr="0013101C" w:rsidRDefault="003129E0" w:rsidP="004321E6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3</w:t>
      </w:r>
      <w:r w:rsidR="004321E6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. </w:t>
      </w:r>
      <w:r w:rsidR="001D2FC4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 Complete the </w:t>
      </w:r>
      <w:r w:rsidR="004321E6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Border Wall</w:t>
      </w:r>
      <w:r w:rsidR="00285FD8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285FD8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and s</w:t>
      </w:r>
      <w:r w:rsidR="001D2FC4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ecure </w:t>
      </w:r>
      <w:proofErr w:type="gramStart"/>
      <w:r w:rsidR="001D2FC4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all of</w:t>
      </w:r>
      <w:proofErr w:type="gramEnd"/>
      <w:r w:rsidR="001D2FC4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our nation’s </w:t>
      </w:r>
      <w:r w:rsidR="004321E6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border</w:t>
      </w:r>
      <w:r w:rsidR="001D2FC4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s and ports</w:t>
      </w:r>
      <w:r w:rsidR="004321E6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.</w:t>
      </w:r>
    </w:p>
    <w:p w14:paraId="268710A0" w14:textId="77777777" w:rsidR="004321E6" w:rsidRPr="0013101C" w:rsidRDefault="004321E6" w:rsidP="004321E6">
      <w:pPr>
        <w:pStyle w:val="ListParagraph"/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6CFA9287" w14:textId="1CBAC45A" w:rsidR="0025629E" w:rsidRPr="0013101C" w:rsidRDefault="003129E0" w:rsidP="004321E6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4</w:t>
      </w:r>
      <w:r w:rsidR="004321E6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. </w:t>
      </w:r>
      <w:r w:rsidR="00285FD8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4321E6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N</w:t>
      </w:r>
      <w:r w:rsidR="0025629E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o </w:t>
      </w:r>
      <w:r w:rsidR="00285FD8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R</w:t>
      </w:r>
      <w:r w:rsidR="0025629E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eciprocity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for people who move to Texas from states that give driver’s license</w:t>
      </w:r>
      <w:r w:rsidR="00285FD8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s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to illegal aliens.</w:t>
      </w:r>
    </w:p>
    <w:p w14:paraId="63D43E6D" w14:textId="737703D6" w:rsidR="0025629E" w:rsidRPr="0013101C" w:rsidRDefault="0025629E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606BBF53" w14:textId="692C01BA" w:rsidR="0025629E" w:rsidRPr="0013101C" w:rsidRDefault="003129E0" w:rsidP="000930F6">
      <w:pPr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5</w:t>
      </w:r>
      <w:r w:rsidR="0025629E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 </w:t>
      </w:r>
      <w:proofErr w:type="spellStart"/>
      <w:r w:rsidR="00971E5F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E-verify</w:t>
      </w:r>
      <w:proofErr w:type="spellEnd"/>
      <w:r w:rsidR="0051526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all workers</w:t>
      </w:r>
      <w:r w:rsidR="00971E5F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</w:t>
      </w:r>
      <w:r w:rsidR="00971E5F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732E06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To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close the loophole on </w:t>
      </w:r>
      <w:proofErr w:type="spellStart"/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e-verify</w:t>
      </w:r>
      <w:proofErr w:type="spellEnd"/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abusers, 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u w:val="single"/>
          <w:shd w:val="clear" w:color="auto" w:fill="FFFFFF"/>
        </w:rPr>
        <w:t>all</w:t>
      </w:r>
      <w:r w:rsidR="008204D0">
        <w:rPr>
          <w:rFonts w:ascii="Times New Roman" w:hAnsi="Times New Roman" w:cs="Times New Roman"/>
          <w:color w:val="5E5E5E"/>
          <w:sz w:val="23"/>
          <w:szCs w:val="23"/>
          <w:u w:val="single"/>
          <w:shd w:val="clear" w:color="auto" w:fill="FFFFFF"/>
        </w:rPr>
        <w:t xml:space="preserve"> 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u w:val="single"/>
          <w:shd w:val="clear" w:color="auto" w:fill="FFFFFF"/>
        </w:rPr>
        <w:t>workers</w:t>
      </w:r>
      <w:r w:rsidR="000930F6">
        <w:rPr>
          <w:rFonts w:ascii="Times New Roman" w:hAnsi="Times New Roman" w:cs="Times New Roman"/>
          <w:color w:val="5E5E5E"/>
          <w:sz w:val="23"/>
          <w:szCs w:val="23"/>
          <w:u w:val="single"/>
          <w:shd w:val="clear" w:color="auto" w:fill="FFFFFF"/>
        </w:rPr>
        <w:t xml:space="preserve"> 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must be </w:t>
      </w:r>
      <w:r w:rsidR="0025629E" w:rsidRPr="0013101C">
        <w:rPr>
          <w:rFonts w:ascii="Times New Roman" w:hAnsi="Times New Roman" w:cs="Times New Roman"/>
          <w:i/>
          <w:iCs/>
          <w:color w:val="5E5E5E"/>
          <w:sz w:val="23"/>
          <w:szCs w:val="23"/>
          <w:shd w:val="clear" w:color="auto" w:fill="FFFFFF"/>
        </w:rPr>
        <w:t>legally authorized to work in the U</w:t>
      </w:r>
      <w:r w:rsidR="002D74DE">
        <w:rPr>
          <w:rFonts w:ascii="Times New Roman" w:hAnsi="Times New Roman" w:cs="Times New Roman"/>
          <w:i/>
          <w:iCs/>
          <w:color w:val="5E5E5E"/>
          <w:sz w:val="23"/>
          <w:szCs w:val="23"/>
          <w:shd w:val="clear" w:color="auto" w:fill="FFFFFF"/>
        </w:rPr>
        <w:t>.S.</w:t>
      </w:r>
      <w:r w:rsidR="00164DFA" w:rsidRPr="0013101C">
        <w:rPr>
          <w:rFonts w:ascii="Times New Roman" w:hAnsi="Times New Roman" w:cs="Times New Roman"/>
          <w:i/>
          <w:iCs/>
          <w:color w:val="5E5E5E"/>
          <w:sz w:val="23"/>
          <w:szCs w:val="23"/>
          <w:shd w:val="clear" w:color="auto" w:fill="FFFFFF"/>
        </w:rPr>
        <w:t xml:space="preserve"> </w:t>
      </w:r>
      <w:r w:rsidR="008204D0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Corrupt</w:t>
      </w:r>
      <w:r w:rsidR="00164DFA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e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mployers</w:t>
      </w:r>
      <w:r w:rsidR="005E2EDA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164DFA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hire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164DFA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illegal aliens </w:t>
      </w:r>
      <w:r w:rsidR="000930F6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under the category of</w:t>
      </w:r>
      <w:r w:rsidR="00164DFA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contract workers</w:t>
      </w:r>
      <w:r w:rsidR="00971E5F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/sub-contractors to </w:t>
      </w:r>
      <w:r w:rsidR="00164DFA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circumvent</w:t>
      </w:r>
      <w:r w:rsidR="00971E5F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law</w:t>
      </w:r>
      <w:r w:rsidR="005E2EDA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s.</w:t>
      </w:r>
      <w:r w:rsidR="00F17372" w:rsidRPr="00F17372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F17372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M</w:t>
      </w:r>
      <w:r w:rsidR="00F17372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ost egregious are home builders</w:t>
      </w:r>
      <w:r w:rsidR="00F17372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. </w:t>
      </w:r>
      <w:r w:rsidR="005E2EDA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F17372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Individuals who are not legally present and authorized to work in the U.S. must be removed from any employment</w:t>
      </w:r>
      <w:r w:rsidR="000930F6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. Guilty e</w:t>
      </w:r>
      <w:r w:rsidR="008204D0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mployers</w:t>
      </w:r>
      <w:r w:rsidR="000930F6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must be held accountable under </w:t>
      </w:r>
      <w:r w:rsidR="000930F6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Title 8, USC 132</w:t>
      </w:r>
      <w:r w:rsidR="00BA7D3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4</w:t>
      </w:r>
      <w:r w:rsidR="001535A3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a</w:t>
      </w:r>
      <w:r w:rsidR="00BA7D3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.</w:t>
      </w:r>
    </w:p>
    <w:p w14:paraId="2097CA4A" w14:textId="77777777" w:rsidR="0025629E" w:rsidRPr="0013101C" w:rsidRDefault="0025629E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7F328BD7" w14:textId="0963886D" w:rsidR="0025629E" w:rsidRPr="0013101C" w:rsidRDefault="003129E0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6</w:t>
      </w:r>
      <w:r w:rsidR="0025629E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967798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ITIN #s.</w:t>
      </w:r>
      <w:r w:rsidR="00967798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566746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T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he IRS gives </w:t>
      </w:r>
      <w:r w:rsidR="00566746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illegal aliens </w:t>
      </w:r>
      <w:r w:rsidR="00D7300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I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ndividual </w:t>
      </w:r>
      <w:r w:rsidR="00D7300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T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ax </w:t>
      </w:r>
      <w:r w:rsidR="00D7300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I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dentification </w:t>
      </w:r>
      <w:r w:rsidR="00D7300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N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umbers (ITIN)</w:t>
      </w:r>
      <w:r w:rsidR="009A3489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,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566746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which illegals use to create</w:t>
      </w:r>
      <w:r w:rsidR="00262C7B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business</w:t>
      </w:r>
      <w:r w:rsidR="00566746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es. These illegal alien businesses then hire </w:t>
      </w:r>
      <w:r w:rsidR="008E548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illegal alien work</w:t>
      </w:r>
      <w:r w:rsidR="00000F2B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force</w:t>
      </w:r>
      <w:r w:rsidR="008E548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at a much lower wage, thus placing American businesses out-of-business.</w:t>
      </w:r>
      <w:r w:rsidR="000C1522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Stop the IRS from these illegal acts, or demand every business owner is legally authorized to work in the U.S.</w:t>
      </w:r>
    </w:p>
    <w:p w14:paraId="512BAD57" w14:textId="77777777" w:rsidR="0025629E" w:rsidRPr="0013101C" w:rsidRDefault="0025629E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13A5D493" w14:textId="6F5D9C93" w:rsidR="0025629E" w:rsidRPr="0013101C" w:rsidRDefault="003129E0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7</w:t>
      </w:r>
      <w:r w:rsidR="0025629E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51526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In</w:t>
      </w:r>
      <w:r w:rsidR="00B3564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-</w:t>
      </w:r>
      <w:r w:rsidR="00000F2B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S</w:t>
      </w:r>
      <w:r w:rsidR="00B3564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tate </w:t>
      </w:r>
      <w:r w:rsidR="00000F2B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C</w:t>
      </w:r>
      <w:r w:rsidR="00B3564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ollege </w:t>
      </w:r>
      <w:r w:rsidR="00000F2B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T</w:t>
      </w:r>
      <w:r w:rsidR="00B3564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uition.</w:t>
      </w:r>
      <w:r w:rsidR="00B3564D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000F2B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Rescin</w:t>
      </w:r>
      <w:r w:rsidR="000A2303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d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in-state </w:t>
      </w:r>
      <w:r w:rsidR="002E7840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college 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tuition for illegal aliens. </w:t>
      </w:r>
      <w:r w:rsidR="00B3564D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R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everse </w:t>
      </w:r>
      <w:r w:rsidR="0025629E" w:rsidRPr="0013101C">
        <w:rPr>
          <w:rFonts w:ascii="Times New Roman" w:hAnsi="Times New Roman" w:cs="Times New Roman"/>
          <w:i/>
          <w:iCs/>
          <w:color w:val="5E5E5E"/>
          <w:sz w:val="23"/>
          <w:szCs w:val="23"/>
          <w:shd w:val="clear" w:color="auto" w:fill="FFFFFF"/>
        </w:rPr>
        <w:t>Plyler v Doe</w:t>
      </w:r>
      <w:r w:rsidR="00B3564D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.</w:t>
      </w:r>
      <w:r w:rsidR="00000F2B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American youths who choose to attend college out of state must pay a higher tuition while illegal aliens who are </w:t>
      </w:r>
      <w:r w:rsidR="009A3489" w:rsidRPr="000C1522">
        <w:rPr>
          <w:rFonts w:ascii="Times New Roman" w:hAnsi="Times New Roman" w:cs="Times New Roman"/>
          <w:i/>
          <w:iCs/>
          <w:color w:val="5E5E5E"/>
          <w:sz w:val="23"/>
          <w:szCs w:val="23"/>
          <w:shd w:val="clear" w:color="auto" w:fill="FFFFFF"/>
        </w:rPr>
        <w:t>subject to</w:t>
      </w:r>
      <w:r w:rsidR="00000F2B" w:rsidRPr="000C1522">
        <w:rPr>
          <w:rFonts w:ascii="Times New Roman" w:hAnsi="Times New Roman" w:cs="Times New Roman"/>
          <w:i/>
          <w:iCs/>
          <w:color w:val="5E5E5E"/>
          <w:sz w:val="23"/>
          <w:szCs w:val="23"/>
          <w:shd w:val="clear" w:color="auto" w:fill="FFFFFF"/>
        </w:rPr>
        <w:t xml:space="preserve"> their parent’s country</w:t>
      </w:r>
      <w:r w:rsidR="009A3489" w:rsidRPr="000C1522">
        <w:rPr>
          <w:rFonts w:ascii="Times New Roman" w:hAnsi="Times New Roman" w:cs="Times New Roman"/>
          <w:i/>
          <w:iCs/>
          <w:color w:val="5E5E5E"/>
          <w:sz w:val="23"/>
          <w:szCs w:val="23"/>
          <w:shd w:val="clear" w:color="auto" w:fill="FFFFFF"/>
        </w:rPr>
        <w:t xml:space="preserve"> of origin</w:t>
      </w:r>
      <w:r w:rsidR="002E7840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,</w:t>
      </w:r>
      <w:r w:rsidR="00000F2B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do not pay a higher tuition</w:t>
      </w:r>
      <w:r w:rsidR="002E7840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rate.</w:t>
      </w:r>
    </w:p>
    <w:p w14:paraId="5BD8C971" w14:textId="77777777" w:rsidR="0025629E" w:rsidRPr="0013101C" w:rsidRDefault="0025629E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5C4B4A6B" w14:textId="5D5EDC3C" w:rsidR="0025629E" w:rsidRPr="0013101C" w:rsidRDefault="003129E0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8</w:t>
      </w:r>
      <w:r w:rsidR="0025629E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</w:t>
      </w:r>
      <w:r w:rsidR="0025629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854708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CE2921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Non-Governmental Organizations</w:t>
      </w:r>
      <w:r w:rsidR="00CE2921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CE2921" w:rsidRPr="007A3EA8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(NGOs)</w:t>
      </w:r>
      <w:r w:rsidR="007A3EA8" w:rsidRPr="007A3EA8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</w:t>
      </w:r>
      <w:r w:rsid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CE2921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St</w:t>
      </w:r>
      <w:r w:rsidR="00854708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op </w:t>
      </w:r>
      <w:r w:rsidR="007A46AF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A</w:t>
      </w:r>
      <w:r w:rsidR="00854708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iding and </w:t>
      </w:r>
      <w:r w:rsidR="007A46AF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A</w:t>
      </w:r>
      <w:r w:rsidR="00854708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betting </w:t>
      </w:r>
      <w:r w:rsidR="007A46AF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I</w:t>
      </w:r>
      <w:r w:rsidR="00854708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llegal </w:t>
      </w:r>
      <w:r w:rsidR="007A46AF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A</w:t>
      </w:r>
      <w:r w:rsidR="00854708" w:rsidRPr="00CE2921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liens.</w:t>
      </w:r>
      <w:r w:rsidR="00854708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</w:t>
      </w:r>
      <w:r w:rsidR="00142911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No </w:t>
      </w:r>
      <w:r w:rsidR="007A46AF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funds or </w:t>
      </w:r>
      <w:r w:rsidR="00142911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business licenses to NGOs that aid</w:t>
      </w:r>
      <w:r w:rsidR="005038B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and abet</w:t>
      </w:r>
      <w:r w:rsidR="00142911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illegal aliens.</w:t>
      </w:r>
      <w:r w:rsidR="005038B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This “funneling” of money to aid and abet illegal</w:t>
      </w:r>
      <w:r w:rsidR="009A3489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aliens</w:t>
      </w:r>
      <w:r w:rsidR="005038B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must </w:t>
      </w:r>
      <w:r w:rsidR="009A3489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be redirected</w:t>
      </w:r>
      <w:r w:rsidR="007A46AF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to assisting Citizens who have paid into our system their entire lives.</w:t>
      </w:r>
    </w:p>
    <w:p w14:paraId="0975B883" w14:textId="6078396F" w:rsidR="008978CC" w:rsidRPr="0013101C" w:rsidRDefault="008978CC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5D7420E0" w14:textId="43552371" w:rsidR="008978CC" w:rsidRPr="0013101C" w:rsidRDefault="003129E0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9</w:t>
      </w:r>
      <w:r w:rsidR="008978CC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</w:t>
      </w:r>
      <w:r w:rsidR="008978C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 </w:t>
      </w:r>
      <w:r w:rsidR="0051526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The C</w:t>
      </w:r>
      <w:r w:rsidR="008978CC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ensus.</w:t>
      </w:r>
      <w:r w:rsidR="008978C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 Illegal aliens must not be counted in the census.  A citizenship </w:t>
      </w:r>
      <w:r w:rsidR="00A36AA9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question </w:t>
      </w:r>
      <w:r w:rsidR="008978C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must be included </w:t>
      </w:r>
      <w:r w:rsidR="00C956A1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in the Census </w:t>
      </w:r>
      <w:r w:rsidR="008978C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as a </w:t>
      </w:r>
      <w:r w:rsidR="00402528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safeguard,</w:t>
      </w:r>
      <w:r w:rsidR="008978C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and </w:t>
      </w:r>
      <w:r w:rsidR="00A36AA9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which can be </w:t>
      </w:r>
      <w:r w:rsidR="008978CC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used to void that form.</w:t>
      </w:r>
      <w:r w:rsidR="00C956A1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Illegals are subject to the jurisdiction of the</w:t>
      </w:r>
      <w:r w:rsidR="00A36AA9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ir</w:t>
      </w:r>
      <w:r w:rsidR="00C956A1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country</w:t>
      </w:r>
      <w:r w:rsidR="00A36AA9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, not our country.</w:t>
      </w:r>
    </w:p>
    <w:p w14:paraId="38BA8BDA" w14:textId="77777777" w:rsidR="00240BC4" w:rsidRPr="0013101C" w:rsidRDefault="00240BC4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78DDA2FF" w14:textId="392A3505" w:rsidR="0025629E" w:rsidRPr="0013101C" w:rsidRDefault="003129E0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10</w:t>
      </w:r>
      <w:r w:rsidR="00240BC4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.  </w:t>
      </w:r>
      <w:r w:rsidR="0051526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Our</w:t>
      </w:r>
      <w:r w:rsidR="00240BC4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51526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N</w:t>
      </w:r>
      <w:r w:rsidR="00240BC4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at</w:t>
      </w:r>
      <w:r w:rsidR="0051526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ional</w:t>
      </w:r>
      <w:r w:rsidR="00240BC4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 xml:space="preserve"> </w:t>
      </w:r>
      <w:r w:rsidR="0051526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L</w:t>
      </w:r>
      <w:r w:rsidR="00240BC4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anguage</w:t>
      </w:r>
      <w:r w:rsidR="00240BC4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. We support making English </w:t>
      </w:r>
      <w:r w:rsidR="00940D25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as </w:t>
      </w:r>
      <w:r w:rsidR="00240BC4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our country’s official language.</w:t>
      </w:r>
    </w:p>
    <w:p w14:paraId="7856C50E" w14:textId="77777777" w:rsidR="001C0164" w:rsidRPr="0013101C" w:rsidRDefault="001C0164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34C5EFFA" w14:textId="3BB1944B" w:rsidR="001C0164" w:rsidRPr="0013101C" w:rsidRDefault="001C0164" w:rsidP="0025629E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1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1</w:t>
      </w: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</w:t>
      </w:r>
      <w:r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 </w:t>
      </w:r>
      <w:r w:rsidR="00515262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Social Benefits:</w:t>
      </w:r>
      <w:r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No social benefits for illegal aliens. Preserve social benefits for </w:t>
      </w:r>
      <w:r w:rsidR="00D75EAE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Ci</w:t>
      </w:r>
      <w:r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tizens.</w:t>
      </w:r>
    </w:p>
    <w:p w14:paraId="16BEB326" w14:textId="77777777" w:rsidR="00D4402F" w:rsidRPr="0013101C" w:rsidRDefault="00D4402F" w:rsidP="00ED49F3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</w:p>
    <w:p w14:paraId="7D981446" w14:textId="65B72A67" w:rsidR="00781E05" w:rsidRPr="0013101C" w:rsidRDefault="00D4402F" w:rsidP="00ED49F3">
      <w:pPr>
        <w:jc w:val="both"/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</w:pP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1</w:t>
      </w:r>
      <w:r w:rsidR="009A740D"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2</w:t>
      </w:r>
      <w:r w:rsidRPr="0013101C">
        <w:rPr>
          <w:rFonts w:ascii="Times New Roman" w:hAnsi="Times New Roman" w:cs="Times New Roman"/>
          <w:b/>
          <w:bCs/>
          <w:color w:val="5E5E5E"/>
          <w:sz w:val="23"/>
          <w:szCs w:val="23"/>
          <w:shd w:val="clear" w:color="auto" w:fill="FFFFFF"/>
        </w:rPr>
        <w:t>.  Sanctuary Policies.</w:t>
      </w:r>
      <w:r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  End all official and non-official Sanctuary Policies</w:t>
      </w:r>
      <w:r w:rsidR="00177FBD"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>/Jurisdictions</w:t>
      </w:r>
      <w:r w:rsidRPr="0013101C">
        <w:rPr>
          <w:rFonts w:ascii="Times New Roman" w:hAnsi="Times New Roman" w:cs="Times New Roman"/>
          <w:color w:val="5E5E5E"/>
          <w:sz w:val="23"/>
          <w:szCs w:val="23"/>
          <w:shd w:val="clear" w:color="auto" w:fill="FFFFFF"/>
        </w:rPr>
        <w:t xml:space="preserve">. </w:t>
      </w:r>
    </w:p>
    <w:p w14:paraId="2D4E5501" w14:textId="77777777" w:rsidR="00192F72" w:rsidRDefault="00192F72" w:rsidP="00ED49F3">
      <w:pPr>
        <w:jc w:val="both"/>
        <w:rPr>
          <w:rFonts w:ascii="Times New Roman" w:hAnsi="Times New Roman" w:cs="Times New Roman"/>
          <w:color w:val="5E5E5E"/>
          <w:shd w:val="clear" w:color="auto" w:fill="FFFFFF"/>
        </w:rPr>
      </w:pPr>
    </w:p>
    <w:p w14:paraId="697A008F" w14:textId="6DFF2947" w:rsidR="007C0F76" w:rsidRPr="001222C8" w:rsidRDefault="00422BF7" w:rsidP="001222C8">
      <w:pPr>
        <w:jc w:val="both"/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</w:pPr>
      <w:r w:rsidRPr="00192F7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>The Remembrance Project is a 501c3 not-for-profit organization based in Texas and founded by Tim Lyng and Maria Espinoza</w:t>
      </w:r>
      <w:r w:rsidR="000C152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 in 2009</w:t>
      </w:r>
      <w:r w:rsidRPr="00192F7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.  The Remembrance Project has served as a voice for Americans who were killed by illegal aliens. </w:t>
      </w:r>
      <w:r w:rsidR="000C152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Victims </w:t>
      </w:r>
      <w:r w:rsidRPr="00192F7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>are honored and remembered on the Stolen Lives Quilt banners</w:t>
      </w:r>
      <w:r w:rsidR="00614E5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, which help to </w:t>
      </w:r>
      <w:r w:rsidRPr="00192F7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>“connect-the-dots</w:t>
      </w:r>
      <w:r w:rsidR="00614E5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>”</w:t>
      </w:r>
      <w:r w:rsidRPr="00192F7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 </w:t>
      </w:r>
      <w:r w:rsidR="00614E5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>as</w:t>
      </w:r>
      <w:r w:rsidR="000C152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 to </w:t>
      </w:r>
      <w:r w:rsidR="00614E5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what is taking place across the country and to </w:t>
      </w:r>
      <w:r w:rsidR="000C152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>the</w:t>
      </w:r>
      <w:r w:rsidR="00614E5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 long-lasting</w:t>
      </w:r>
      <w:r w:rsidR="000C1522">
        <w:rPr>
          <w:rFonts w:ascii="Times New Roman" w:hAnsi="Times New Roman" w:cs="Times New Roman"/>
          <w:color w:val="5E5E5E"/>
          <w:sz w:val="20"/>
          <w:szCs w:val="20"/>
          <w:shd w:val="clear" w:color="auto" w:fill="FFFFFF"/>
        </w:rPr>
        <w:t xml:space="preserve"> impacts of illegal immigration to American families.</w:t>
      </w:r>
    </w:p>
    <w:sectPr w:rsidR="007C0F76" w:rsidRPr="001222C8" w:rsidSect="007E4270">
      <w:footerReference w:type="default" r:id="rId8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DA07" w14:textId="77777777" w:rsidR="002E6394" w:rsidRDefault="002E6394" w:rsidP="00F5751D">
      <w:r>
        <w:separator/>
      </w:r>
    </w:p>
  </w:endnote>
  <w:endnote w:type="continuationSeparator" w:id="0">
    <w:p w14:paraId="5252FE6E" w14:textId="77777777" w:rsidR="002E6394" w:rsidRDefault="002E6394" w:rsidP="00F5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96E2" w14:textId="4D97B349" w:rsidR="00981948" w:rsidRDefault="00981948" w:rsidP="00F5751D">
    <w:pPr>
      <w:pStyle w:val="Footer"/>
      <w:ind w:left="2160" w:hanging="2160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Office:  202-579-0062</w:t>
    </w:r>
    <w:r>
      <w:rPr>
        <w:rFonts w:ascii="Times New Roman" w:hAnsi="Times New Roman" w:cs="Times New Roman"/>
        <w:color w:val="000000"/>
        <w:sz w:val="18"/>
        <w:szCs w:val="18"/>
      </w:rPr>
      <w:tab/>
    </w:r>
    <w:r>
      <w:rPr>
        <w:rFonts w:ascii="Times New Roman" w:hAnsi="Times New Roman" w:cs="Times New Roman"/>
        <w:color w:val="000000"/>
        <w:sz w:val="18"/>
        <w:szCs w:val="18"/>
      </w:rPr>
      <w:tab/>
    </w:r>
    <w:r>
      <w:rPr>
        <w:rFonts w:ascii="Times New Roman" w:hAnsi="Times New Roman" w:cs="Times New Roman"/>
        <w:color w:val="000000"/>
        <w:sz w:val="18"/>
        <w:szCs w:val="18"/>
      </w:rPr>
      <w:tab/>
      <w:t>director@theremembranceproject.org</w:t>
    </w:r>
  </w:p>
  <w:p w14:paraId="2971CED2" w14:textId="0F823E60" w:rsidR="00F5751D" w:rsidRDefault="00F5751D" w:rsidP="00F5751D">
    <w:pPr>
      <w:pStyle w:val="Footer"/>
      <w:ind w:left="2160" w:hanging="2160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P.O. Box 440548</w:t>
    </w:r>
    <w:r>
      <w:rPr>
        <w:rFonts w:ascii="Times New Roman" w:hAnsi="Times New Roman" w:cs="Times New Roman"/>
        <w:color w:val="000000"/>
        <w:sz w:val="18"/>
        <w:szCs w:val="18"/>
      </w:rPr>
      <w:tab/>
    </w:r>
    <w:r>
      <w:rPr>
        <w:rFonts w:ascii="Times New Roman" w:hAnsi="Times New Roman" w:cs="Times New Roman"/>
        <w:color w:val="000000"/>
        <w:sz w:val="18"/>
        <w:szCs w:val="18"/>
      </w:rPr>
      <w:tab/>
    </w:r>
    <w:r>
      <w:rPr>
        <w:rFonts w:ascii="Times New Roman" w:hAnsi="Times New Roman" w:cs="Times New Roman"/>
        <w:color w:val="000000"/>
        <w:sz w:val="18"/>
        <w:szCs w:val="18"/>
      </w:rPr>
      <w:tab/>
      <w:t>EIN: 90-0661797</w:t>
    </w:r>
  </w:p>
  <w:p w14:paraId="0E180883" w14:textId="31907FC4" w:rsidR="00F5751D" w:rsidRDefault="00F5751D" w:rsidP="00F5751D">
    <w:pPr>
      <w:pStyle w:val="Footer"/>
      <w:ind w:left="2160" w:hanging="2160"/>
    </w:pPr>
    <w:r>
      <w:rPr>
        <w:rFonts w:ascii="Times New Roman" w:hAnsi="Times New Roman" w:cs="Times New Roman"/>
        <w:color w:val="000000"/>
        <w:sz w:val="18"/>
        <w:szCs w:val="18"/>
      </w:rPr>
      <w:t>Houston, TX  77244-</w:t>
    </w:r>
    <w:proofErr w:type="gramStart"/>
    <w:r>
      <w:rPr>
        <w:rFonts w:ascii="Times New Roman" w:hAnsi="Times New Roman" w:cs="Times New Roman"/>
        <w:color w:val="000000"/>
        <w:sz w:val="18"/>
        <w:szCs w:val="18"/>
      </w:rPr>
      <w:t xml:space="preserve">0548  </w:t>
    </w:r>
    <w:r>
      <w:rPr>
        <w:rFonts w:ascii="Times New Roman" w:hAnsi="Times New Roman" w:cs="Times New Roman"/>
        <w:color w:val="000000"/>
        <w:sz w:val="18"/>
        <w:szCs w:val="18"/>
      </w:rPr>
      <w:tab/>
    </w:r>
    <w:proofErr w:type="gramEnd"/>
    <w:r>
      <w:rPr>
        <w:rFonts w:ascii="Times New Roman" w:hAnsi="Times New Roman" w:cs="Times New Roman"/>
        <w:color w:val="000000"/>
        <w:sz w:val="18"/>
        <w:szCs w:val="18"/>
      </w:rPr>
      <w:tab/>
    </w:r>
    <w:r>
      <w:rPr>
        <w:rFonts w:ascii="Times New Roman" w:hAnsi="Times New Roman" w:cs="Times New Roman"/>
        <w:color w:val="000000"/>
        <w:sz w:val="18"/>
        <w:szCs w:val="18"/>
      </w:rPr>
      <w:tab/>
      <w:t>www.T</w:t>
    </w:r>
    <w:r w:rsidR="00981948">
      <w:rPr>
        <w:rFonts w:ascii="Times New Roman" w:hAnsi="Times New Roman" w:cs="Times New Roman"/>
        <w:color w:val="000000"/>
        <w:sz w:val="18"/>
        <w:szCs w:val="18"/>
      </w:rPr>
      <w:t>heRemembranceProject</w:t>
    </w:r>
    <w:r>
      <w:rPr>
        <w:rFonts w:ascii="Times New Roman" w:hAnsi="Times New Roman" w:cs="Times New Roman"/>
        <w:color w:val="000000"/>
        <w:sz w:val="18"/>
        <w:szCs w:val="18"/>
      </w:rPr>
      <w:t>.org</w:t>
    </w:r>
  </w:p>
  <w:p w14:paraId="41A90C5E" w14:textId="77777777" w:rsidR="00F5751D" w:rsidRDefault="00F5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35866" w14:textId="77777777" w:rsidR="002E6394" w:rsidRDefault="002E6394" w:rsidP="00F5751D">
      <w:r>
        <w:separator/>
      </w:r>
    </w:p>
  </w:footnote>
  <w:footnote w:type="continuationSeparator" w:id="0">
    <w:p w14:paraId="274453C3" w14:textId="77777777" w:rsidR="002E6394" w:rsidRDefault="002E6394" w:rsidP="00F5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30EC"/>
    <w:multiLevelType w:val="hybridMultilevel"/>
    <w:tmpl w:val="04A69E6A"/>
    <w:lvl w:ilvl="0" w:tplc="BC964EA6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73E2E23"/>
    <w:multiLevelType w:val="hybridMultilevel"/>
    <w:tmpl w:val="3650EE74"/>
    <w:lvl w:ilvl="0" w:tplc="7486C9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659445">
    <w:abstractNumId w:val="1"/>
  </w:num>
  <w:num w:numId="2" w16cid:durableId="24137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59"/>
    <w:rsid w:val="00000F2B"/>
    <w:rsid w:val="000057C8"/>
    <w:rsid w:val="00027759"/>
    <w:rsid w:val="00032849"/>
    <w:rsid w:val="00072B6B"/>
    <w:rsid w:val="000930F6"/>
    <w:rsid w:val="000A2303"/>
    <w:rsid w:val="000C1522"/>
    <w:rsid w:val="001222C8"/>
    <w:rsid w:val="001275D7"/>
    <w:rsid w:val="0013101C"/>
    <w:rsid w:val="00134556"/>
    <w:rsid w:val="00142911"/>
    <w:rsid w:val="001451D4"/>
    <w:rsid w:val="001535A3"/>
    <w:rsid w:val="00164DFA"/>
    <w:rsid w:val="00177FBD"/>
    <w:rsid w:val="00192F72"/>
    <w:rsid w:val="001A25CF"/>
    <w:rsid w:val="001C0164"/>
    <w:rsid w:val="001D2550"/>
    <w:rsid w:val="001D2FC4"/>
    <w:rsid w:val="001E4EFB"/>
    <w:rsid w:val="001F21C9"/>
    <w:rsid w:val="001F5419"/>
    <w:rsid w:val="00240BC4"/>
    <w:rsid w:val="0025629E"/>
    <w:rsid w:val="002570DA"/>
    <w:rsid w:val="00262C7B"/>
    <w:rsid w:val="00262FEE"/>
    <w:rsid w:val="00263269"/>
    <w:rsid w:val="00285FD8"/>
    <w:rsid w:val="002914AE"/>
    <w:rsid w:val="002B638F"/>
    <w:rsid w:val="002D5C1C"/>
    <w:rsid w:val="002D6A3C"/>
    <w:rsid w:val="002D74DE"/>
    <w:rsid w:val="002E279F"/>
    <w:rsid w:val="002E6394"/>
    <w:rsid w:val="002E7840"/>
    <w:rsid w:val="003129E0"/>
    <w:rsid w:val="0033293A"/>
    <w:rsid w:val="00337AFF"/>
    <w:rsid w:val="00350400"/>
    <w:rsid w:val="0035062A"/>
    <w:rsid w:val="003707FE"/>
    <w:rsid w:val="0038395E"/>
    <w:rsid w:val="003942E3"/>
    <w:rsid w:val="003C6F12"/>
    <w:rsid w:val="003E52B3"/>
    <w:rsid w:val="003F0C46"/>
    <w:rsid w:val="00402528"/>
    <w:rsid w:val="00407ED3"/>
    <w:rsid w:val="00422BF7"/>
    <w:rsid w:val="004321E6"/>
    <w:rsid w:val="004324FA"/>
    <w:rsid w:val="00454085"/>
    <w:rsid w:val="004930ED"/>
    <w:rsid w:val="004C4AF1"/>
    <w:rsid w:val="004D39C7"/>
    <w:rsid w:val="004E5E46"/>
    <w:rsid w:val="005038BC"/>
    <w:rsid w:val="00515262"/>
    <w:rsid w:val="00526BAB"/>
    <w:rsid w:val="0053006B"/>
    <w:rsid w:val="00566746"/>
    <w:rsid w:val="005764AE"/>
    <w:rsid w:val="005B090D"/>
    <w:rsid w:val="005C2197"/>
    <w:rsid w:val="005C5B24"/>
    <w:rsid w:val="005E2EDA"/>
    <w:rsid w:val="005F0F0D"/>
    <w:rsid w:val="006135D4"/>
    <w:rsid w:val="00614E52"/>
    <w:rsid w:val="006408B9"/>
    <w:rsid w:val="00670946"/>
    <w:rsid w:val="00672592"/>
    <w:rsid w:val="006D0718"/>
    <w:rsid w:val="006E68B5"/>
    <w:rsid w:val="006F6DFF"/>
    <w:rsid w:val="00732E06"/>
    <w:rsid w:val="00754814"/>
    <w:rsid w:val="00765A2B"/>
    <w:rsid w:val="00774480"/>
    <w:rsid w:val="00777DEF"/>
    <w:rsid w:val="00781E05"/>
    <w:rsid w:val="0078633C"/>
    <w:rsid w:val="007A0F40"/>
    <w:rsid w:val="007A3EA8"/>
    <w:rsid w:val="007A46AF"/>
    <w:rsid w:val="007B6D40"/>
    <w:rsid w:val="007C0F76"/>
    <w:rsid w:val="007C1F9F"/>
    <w:rsid w:val="007E4270"/>
    <w:rsid w:val="007E4912"/>
    <w:rsid w:val="008011D2"/>
    <w:rsid w:val="0081748C"/>
    <w:rsid w:val="008204D0"/>
    <w:rsid w:val="0084484F"/>
    <w:rsid w:val="008510EB"/>
    <w:rsid w:val="00854708"/>
    <w:rsid w:val="00861405"/>
    <w:rsid w:val="00872859"/>
    <w:rsid w:val="008900AF"/>
    <w:rsid w:val="008978CC"/>
    <w:rsid w:val="008E548C"/>
    <w:rsid w:val="0091234C"/>
    <w:rsid w:val="00914DFB"/>
    <w:rsid w:val="009265AC"/>
    <w:rsid w:val="00940D25"/>
    <w:rsid w:val="009504D2"/>
    <w:rsid w:val="00967798"/>
    <w:rsid w:val="00971E5F"/>
    <w:rsid w:val="00981948"/>
    <w:rsid w:val="009A3489"/>
    <w:rsid w:val="009A740D"/>
    <w:rsid w:val="009D38B7"/>
    <w:rsid w:val="00A22E22"/>
    <w:rsid w:val="00A238B8"/>
    <w:rsid w:val="00A24CD5"/>
    <w:rsid w:val="00A346E3"/>
    <w:rsid w:val="00A36AA9"/>
    <w:rsid w:val="00A4705E"/>
    <w:rsid w:val="00A51E21"/>
    <w:rsid w:val="00A669D3"/>
    <w:rsid w:val="00A67099"/>
    <w:rsid w:val="00A72BD6"/>
    <w:rsid w:val="00AA2B3F"/>
    <w:rsid w:val="00AB37EE"/>
    <w:rsid w:val="00AC5EC9"/>
    <w:rsid w:val="00AD1987"/>
    <w:rsid w:val="00AF7003"/>
    <w:rsid w:val="00B0540E"/>
    <w:rsid w:val="00B26462"/>
    <w:rsid w:val="00B30C3F"/>
    <w:rsid w:val="00B3564D"/>
    <w:rsid w:val="00B400F6"/>
    <w:rsid w:val="00B57438"/>
    <w:rsid w:val="00BA0399"/>
    <w:rsid w:val="00BA629F"/>
    <w:rsid w:val="00BA6B16"/>
    <w:rsid w:val="00BA7D3C"/>
    <w:rsid w:val="00BC147A"/>
    <w:rsid w:val="00C4055B"/>
    <w:rsid w:val="00C532A0"/>
    <w:rsid w:val="00C60708"/>
    <w:rsid w:val="00C63CA1"/>
    <w:rsid w:val="00C67296"/>
    <w:rsid w:val="00C67817"/>
    <w:rsid w:val="00C931AC"/>
    <w:rsid w:val="00C956A1"/>
    <w:rsid w:val="00C95B97"/>
    <w:rsid w:val="00CA6344"/>
    <w:rsid w:val="00CB6B5C"/>
    <w:rsid w:val="00CD555C"/>
    <w:rsid w:val="00CD56D0"/>
    <w:rsid w:val="00CE2921"/>
    <w:rsid w:val="00CF6D23"/>
    <w:rsid w:val="00D07E34"/>
    <w:rsid w:val="00D10875"/>
    <w:rsid w:val="00D12DF6"/>
    <w:rsid w:val="00D210B3"/>
    <w:rsid w:val="00D4402F"/>
    <w:rsid w:val="00D7300C"/>
    <w:rsid w:val="00D75EAE"/>
    <w:rsid w:val="00D7783D"/>
    <w:rsid w:val="00D94507"/>
    <w:rsid w:val="00DA1950"/>
    <w:rsid w:val="00DD5312"/>
    <w:rsid w:val="00DD6511"/>
    <w:rsid w:val="00DF4EA0"/>
    <w:rsid w:val="00DF63D5"/>
    <w:rsid w:val="00E125B5"/>
    <w:rsid w:val="00E24C91"/>
    <w:rsid w:val="00E4394B"/>
    <w:rsid w:val="00E52F41"/>
    <w:rsid w:val="00E54AA8"/>
    <w:rsid w:val="00E54E12"/>
    <w:rsid w:val="00E8581E"/>
    <w:rsid w:val="00E9741E"/>
    <w:rsid w:val="00ED49F3"/>
    <w:rsid w:val="00EE3A8B"/>
    <w:rsid w:val="00F0590D"/>
    <w:rsid w:val="00F10852"/>
    <w:rsid w:val="00F17372"/>
    <w:rsid w:val="00F22B5A"/>
    <w:rsid w:val="00F3748B"/>
    <w:rsid w:val="00F5751D"/>
    <w:rsid w:val="00F65544"/>
    <w:rsid w:val="00F74E08"/>
    <w:rsid w:val="00F80BA8"/>
    <w:rsid w:val="00F96C1A"/>
    <w:rsid w:val="00FA3248"/>
    <w:rsid w:val="00FA72F1"/>
    <w:rsid w:val="00FB3129"/>
    <w:rsid w:val="00FE5211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D4F"/>
  <w15:chartTrackingRefBased/>
  <w15:docId w15:val="{0A1154D0-8331-6B4A-951D-57D0307E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8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72859"/>
  </w:style>
  <w:style w:type="character" w:styleId="Strong">
    <w:name w:val="Strong"/>
    <w:basedOn w:val="DefaultParagraphFont"/>
    <w:uiPriority w:val="22"/>
    <w:qFormat/>
    <w:rsid w:val="00872859"/>
    <w:rPr>
      <w:b/>
      <w:bCs/>
    </w:rPr>
  </w:style>
  <w:style w:type="character" w:styleId="Hyperlink">
    <w:name w:val="Hyperlink"/>
    <w:basedOn w:val="DefaultParagraphFont"/>
    <w:uiPriority w:val="99"/>
    <w:unhideWhenUsed/>
    <w:rsid w:val="008728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285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31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1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AF1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C4A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51D"/>
  </w:style>
  <w:style w:type="paragraph" w:styleId="ListParagraph">
    <w:name w:val="List Paragraph"/>
    <w:basedOn w:val="Normal"/>
    <w:uiPriority w:val="34"/>
    <w:qFormat/>
    <w:rsid w:val="0043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LYNG</dc:creator>
  <cp:keywords/>
  <dc:description/>
  <cp:lastModifiedBy>TIMOTHY LYNG</cp:lastModifiedBy>
  <cp:revision>10</cp:revision>
  <cp:lastPrinted>2023-10-19T00:23:00Z</cp:lastPrinted>
  <dcterms:created xsi:type="dcterms:W3CDTF">2024-11-22T01:59:00Z</dcterms:created>
  <dcterms:modified xsi:type="dcterms:W3CDTF">2025-01-27T11:45:00Z</dcterms:modified>
</cp:coreProperties>
</file>